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41" w:rsidRDefault="00147041" w:rsidP="00965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F35" w:rsidRPr="00103FFD" w:rsidRDefault="00965F35" w:rsidP="00965F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FFD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основам здорового образа жизни</w:t>
      </w:r>
    </w:p>
    <w:p w:rsidR="00965F35" w:rsidRPr="00103FFD" w:rsidRDefault="00965F35" w:rsidP="0096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103FFD">
        <w:rPr>
          <w:rFonts w:ascii="Times New Roman" w:hAnsi="Times New Roman" w:cs="Times New Roman"/>
          <w:sz w:val="24"/>
          <w:szCs w:val="24"/>
        </w:rPr>
        <w:t xml:space="preserve"> </w:t>
      </w:r>
      <w:r w:rsidRPr="00103FFD">
        <w:rPr>
          <w:rFonts w:ascii="Times New Roman" w:hAnsi="Times New Roman" w:cs="Times New Roman"/>
          <w:b/>
          <w:sz w:val="24"/>
          <w:szCs w:val="24"/>
        </w:rPr>
        <w:t>3</w:t>
      </w:r>
    </w:p>
    <w:p w:rsidR="00965F35" w:rsidRPr="00103FFD" w:rsidRDefault="00965F35" w:rsidP="0096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="00217A7D">
        <w:rPr>
          <w:rFonts w:ascii="Times New Roman" w:hAnsi="Times New Roman" w:cs="Times New Roman"/>
          <w:sz w:val="24"/>
          <w:szCs w:val="24"/>
        </w:rPr>
        <w:t xml:space="preserve"> Смирнова Ольга Анатольевна</w:t>
      </w:r>
    </w:p>
    <w:p w:rsidR="00965F35" w:rsidRPr="00103FFD" w:rsidRDefault="00965F35" w:rsidP="00965F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965F35" w:rsidRPr="00103FFD" w:rsidRDefault="00965F35" w:rsidP="0096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103FFD">
        <w:rPr>
          <w:rFonts w:ascii="Times New Roman" w:hAnsi="Times New Roman" w:cs="Times New Roman"/>
          <w:sz w:val="24"/>
          <w:szCs w:val="24"/>
        </w:rPr>
        <w:t xml:space="preserve"> </w:t>
      </w:r>
      <w:r w:rsidRPr="00103FFD">
        <w:rPr>
          <w:rFonts w:ascii="Times New Roman" w:hAnsi="Times New Roman" w:cs="Times New Roman"/>
          <w:b/>
          <w:sz w:val="24"/>
          <w:szCs w:val="24"/>
        </w:rPr>
        <w:t>34</w:t>
      </w:r>
      <w:r w:rsidRPr="00103FFD">
        <w:rPr>
          <w:rFonts w:ascii="Times New Roman" w:hAnsi="Times New Roman" w:cs="Times New Roman"/>
          <w:sz w:val="24"/>
          <w:szCs w:val="24"/>
        </w:rPr>
        <w:t xml:space="preserve"> часов; </w:t>
      </w:r>
      <w:r w:rsidRPr="00103FFD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103FFD">
        <w:rPr>
          <w:rFonts w:ascii="Times New Roman" w:hAnsi="Times New Roman" w:cs="Times New Roman"/>
          <w:sz w:val="24"/>
          <w:szCs w:val="24"/>
        </w:rPr>
        <w:t xml:space="preserve"> </w:t>
      </w:r>
      <w:r w:rsidRPr="00103FFD">
        <w:rPr>
          <w:rFonts w:ascii="Times New Roman" w:hAnsi="Times New Roman" w:cs="Times New Roman"/>
          <w:b/>
          <w:sz w:val="24"/>
          <w:szCs w:val="24"/>
        </w:rPr>
        <w:t>1</w:t>
      </w:r>
      <w:r w:rsidRPr="00103FFD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965F35" w:rsidRPr="00103FFD" w:rsidRDefault="00965F35" w:rsidP="00965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103FFD">
        <w:rPr>
          <w:rFonts w:ascii="Times New Roman" w:hAnsi="Times New Roman" w:cs="Times New Roman"/>
          <w:sz w:val="24"/>
          <w:szCs w:val="24"/>
        </w:rPr>
        <w:t xml:space="preserve"> авторской программы «Образование в области здоровья», автора О.А.Иванова и М.А.Павловой, 2003 Саратов, </w:t>
      </w:r>
      <w:proofErr w:type="spellStart"/>
      <w:r w:rsidRPr="00103FFD">
        <w:rPr>
          <w:rFonts w:ascii="Times New Roman" w:hAnsi="Times New Roman" w:cs="Times New Roman"/>
          <w:sz w:val="24"/>
          <w:szCs w:val="24"/>
        </w:rPr>
        <w:t>СарИПКиПРО</w:t>
      </w:r>
      <w:proofErr w:type="spellEnd"/>
    </w:p>
    <w:p w:rsidR="00965F35" w:rsidRPr="00103FFD" w:rsidRDefault="00965F35" w:rsidP="00965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03FFD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965F35" w:rsidRPr="00965F35" w:rsidRDefault="00965F35" w:rsidP="00965F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3FFD">
        <w:rPr>
          <w:rFonts w:ascii="Times New Roman" w:hAnsi="Times New Roman" w:cs="Times New Roman"/>
          <w:sz w:val="24"/>
          <w:szCs w:val="24"/>
        </w:rPr>
        <w:t xml:space="preserve">О.А.Иванов, М.А.Павлова «Образование в области здоровья», 2 части, Саратов 2003г., </w:t>
      </w:r>
      <w:proofErr w:type="spellStart"/>
      <w:r w:rsidRPr="00103FFD">
        <w:rPr>
          <w:rFonts w:ascii="Times New Roman" w:hAnsi="Times New Roman" w:cs="Times New Roman"/>
          <w:sz w:val="24"/>
          <w:szCs w:val="24"/>
        </w:rPr>
        <w:t>Е.А.Менчинская</w:t>
      </w:r>
      <w:proofErr w:type="spellEnd"/>
      <w:r w:rsidRPr="00103FFD">
        <w:rPr>
          <w:rFonts w:ascii="Times New Roman" w:hAnsi="Times New Roman" w:cs="Times New Roman"/>
          <w:sz w:val="24"/>
          <w:szCs w:val="24"/>
        </w:rPr>
        <w:t xml:space="preserve">, «Основы </w:t>
      </w:r>
      <w:proofErr w:type="spellStart"/>
      <w:r w:rsidRPr="00103FFD">
        <w:rPr>
          <w:rFonts w:ascii="Times New Roman" w:hAnsi="Times New Roman" w:cs="Times New Roman"/>
          <w:sz w:val="24"/>
          <w:szCs w:val="24"/>
        </w:rPr>
        <w:t>здоровесберегающего</w:t>
      </w:r>
      <w:proofErr w:type="spellEnd"/>
      <w:r w:rsidRPr="00103FFD">
        <w:rPr>
          <w:rFonts w:ascii="Times New Roman" w:hAnsi="Times New Roman" w:cs="Times New Roman"/>
          <w:sz w:val="24"/>
          <w:szCs w:val="24"/>
        </w:rPr>
        <w:t xml:space="preserve"> обучения в начальной школе», методические рекомендации по преодолению перегрузки учащихся, М.: </w:t>
      </w:r>
      <w:proofErr w:type="spellStart"/>
      <w:r w:rsidRPr="00103FF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103FFD">
        <w:rPr>
          <w:rFonts w:ascii="Times New Roman" w:hAnsi="Times New Roman" w:cs="Times New Roman"/>
          <w:sz w:val="24"/>
          <w:szCs w:val="24"/>
        </w:rPr>
        <w:t xml:space="preserve"> – Граф, 2008</w:t>
      </w:r>
      <w:r w:rsidRPr="00965F35">
        <w:rPr>
          <w:rFonts w:ascii="Arial" w:hAnsi="Arial" w:cs="Arial"/>
          <w:sz w:val="24"/>
          <w:szCs w:val="24"/>
        </w:rPr>
        <w:t>.</w:t>
      </w:r>
    </w:p>
    <w:p w:rsidR="00965F35" w:rsidRPr="00103FFD" w:rsidRDefault="00965F3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4"/>
        <w:gridCol w:w="2176"/>
        <w:gridCol w:w="850"/>
        <w:gridCol w:w="1134"/>
        <w:gridCol w:w="3828"/>
        <w:gridCol w:w="2619"/>
        <w:gridCol w:w="2013"/>
        <w:gridCol w:w="1124"/>
        <w:gridCol w:w="1124"/>
      </w:tblGrid>
      <w:tr w:rsidR="00965F35" w:rsidRPr="00103FFD" w:rsidTr="00B05DEE">
        <w:trPr>
          <w:trHeight w:val="477"/>
        </w:trPr>
        <w:tc>
          <w:tcPr>
            <w:tcW w:w="484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76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Кол</w:t>
            </w:r>
          </w:p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-</w:t>
            </w:r>
            <w:proofErr w:type="gramStart"/>
            <w:r w:rsidRPr="00103FFD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103FFD">
              <w:rPr>
                <w:rFonts w:ascii="Times New Roman" w:hAnsi="Times New Roman" w:cs="Times New Roman"/>
                <w:b/>
              </w:rPr>
              <w:t xml:space="preserve"> ч</w:t>
            </w:r>
          </w:p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3828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19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2013" w:type="dxa"/>
            <w:vMerge w:val="restart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Дидактическое</w:t>
            </w:r>
          </w:p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b/>
              </w:rPr>
              <w:t>обеспечение</w:t>
            </w:r>
          </w:p>
        </w:tc>
        <w:tc>
          <w:tcPr>
            <w:tcW w:w="2248" w:type="dxa"/>
            <w:gridSpan w:val="2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965F35" w:rsidRPr="00103FFD" w:rsidTr="00B05DEE">
        <w:trPr>
          <w:trHeight w:val="477"/>
        </w:trPr>
        <w:tc>
          <w:tcPr>
            <w:tcW w:w="484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6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9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3" w:type="dxa"/>
            <w:vMerge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1124" w:type="dxa"/>
          </w:tcPr>
          <w:p w:rsidR="00965F35" w:rsidRPr="00103FFD" w:rsidRDefault="00965F35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 xml:space="preserve">Факт </w:t>
            </w:r>
          </w:p>
        </w:tc>
      </w:tr>
      <w:tr w:rsidR="00A46F3A" w:rsidRPr="00103FFD" w:rsidTr="00B05DEE">
        <w:trPr>
          <w:trHeight w:val="477"/>
        </w:trPr>
        <w:tc>
          <w:tcPr>
            <w:tcW w:w="2660" w:type="dxa"/>
            <w:gridSpan w:val="2"/>
          </w:tcPr>
          <w:p w:rsidR="00A46F3A" w:rsidRPr="00103FFD" w:rsidRDefault="00A46F3A" w:rsidP="00A46F3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3FFD">
              <w:rPr>
                <w:rFonts w:ascii="Times New Roman" w:hAnsi="Times New Roman" w:cs="Times New Roman"/>
                <w:b/>
                <w:bCs/>
              </w:rPr>
              <w:t>Валеолого</w:t>
            </w:r>
            <w:proofErr w:type="spellEnd"/>
            <w:r w:rsidRPr="00103FFD">
              <w:rPr>
                <w:rFonts w:ascii="Times New Roman" w:hAnsi="Times New Roman" w:cs="Times New Roman"/>
                <w:b/>
                <w:bCs/>
              </w:rPr>
              <w:t xml:space="preserve"> - этический блок </w:t>
            </w:r>
            <w:r w:rsidRPr="00103F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:rsidR="00A46F3A" w:rsidRPr="00103FFD" w:rsidRDefault="00A46F3A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842" w:type="dxa"/>
            <w:gridSpan w:val="6"/>
          </w:tcPr>
          <w:p w:rsidR="00A46F3A" w:rsidRPr="00103FFD" w:rsidRDefault="00A46F3A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6" w:type="dxa"/>
          </w:tcPr>
          <w:p w:rsidR="0021486E" w:rsidRPr="00103FFD" w:rsidRDefault="0021486E" w:rsidP="00A46F3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bCs/>
              </w:rPr>
              <w:t xml:space="preserve">Во имя общего блага. </w:t>
            </w:r>
          </w:p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A46F3A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A46F3A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Знакомство с понятиями «благо», «общее благо», «во имя общего блага»</w:t>
            </w:r>
          </w:p>
        </w:tc>
        <w:tc>
          <w:tcPr>
            <w:tcW w:w="2619" w:type="dxa"/>
            <w:vMerge w:val="restart"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Характеризовать понятие благо; анализировать поступки людей во имя общего блага.</w:t>
            </w:r>
          </w:p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Проявлять заботу о </w:t>
            </w:r>
            <w:proofErr w:type="gramStart"/>
            <w:r w:rsidRPr="00103FFD">
              <w:rPr>
                <w:rStyle w:val="FontStyle30"/>
                <w:spacing w:val="0"/>
                <w:sz w:val="22"/>
                <w:szCs w:val="22"/>
              </w:rPr>
              <w:t>ближних</w:t>
            </w:r>
            <w:proofErr w:type="gramEnd"/>
            <w:r w:rsidRPr="00103FFD">
              <w:rPr>
                <w:rStyle w:val="FontStyle30"/>
                <w:spacing w:val="0"/>
                <w:sz w:val="22"/>
                <w:szCs w:val="22"/>
              </w:rPr>
              <w:t>; понимать свою ответственность перед обществом.</w:t>
            </w:r>
          </w:p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Анализировать поступки людей; объяснять выход из сложившейся ситуации.</w:t>
            </w:r>
          </w:p>
        </w:tc>
        <w:tc>
          <w:tcPr>
            <w:tcW w:w="2013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133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133750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6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  <w:b/>
                <w:bCs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Забота и ответственность.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A46F3A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Понятие «забота» и «ответственность».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6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  <w:b/>
                <w:bCs/>
              </w:rPr>
            </w:pPr>
            <w:r w:rsidRPr="00103FFD">
              <w:rPr>
                <w:rFonts w:ascii="Times New Roman" w:hAnsi="Times New Roman" w:cs="Times New Roman"/>
              </w:rPr>
              <w:t>Проявление заботы в окружающем мире.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A46F3A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Примеры проявления заботы и ответственности.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491302" w:rsidRPr="00103FFD" w:rsidTr="00B05DEE">
        <w:tc>
          <w:tcPr>
            <w:tcW w:w="2660" w:type="dxa"/>
            <w:gridSpan w:val="2"/>
          </w:tcPr>
          <w:p w:rsidR="00491302" w:rsidRPr="00103FFD" w:rsidRDefault="008965FD" w:rsidP="008965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03FFD">
              <w:rPr>
                <w:rFonts w:ascii="Times New Roman" w:hAnsi="Times New Roman" w:cs="Times New Roman"/>
                <w:b/>
                <w:bCs/>
              </w:rPr>
              <w:t>Валеолого</w:t>
            </w:r>
            <w:proofErr w:type="spellEnd"/>
            <w:r w:rsidRPr="00103FFD">
              <w:rPr>
                <w:rFonts w:ascii="Times New Roman" w:hAnsi="Times New Roman" w:cs="Times New Roman"/>
                <w:b/>
                <w:bCs/>
              </w:rPr>
              <w:t xml:space="preserve"> - психологический блок </w:t>
            </w:r>
          </w:p>
        </w:tc>
        <w:tc>
          <w:tcPr>
            <w:tcW w:w="850" w:type="dxa"/>
          </w:tcPr>
          <w:p w:rsidR="00491302" w:rsidRPr="00103FFD" w:rsidRDefault="008965FD" w:rsidP="008965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842" w:type="dxa"/>
            <w:gridSpan w:val="6"/>
          </w:tcPr>
          <w:p w:rsidR="00491302" w:rsidRPr="00103FFD" w:rsidRDefault="00491302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6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 xml:space="preserve">Познание 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8965FD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Что такое познание?</w:t>
            </w:r>
          </w:p>
        </w:tc>
        <w:tc>
          <w:tcPr>
            <w:tcW w:w="2619" w:type="dxa"/>
            <w:vMerge w:val="restart"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Объяснять термин познание; </w:t>
            </w:r>
          </w:p>
          <w:p w:rsidR="0021486E" w:rsidRPr="00103FFD" w:rsidRDefault="0021486E" w:rsidP="008965FD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Работать с источниками </w:t>
            </w:r>
            <w:r w:rsidRPr="00103FFD">
              <w:rPr>
                <w:rStyle w:val="FontStyle30"/>
                <w:spacing w:val="0"/>
                <w:sz w:val="22"/>
                <w:szCs w:val="22"/>
              </w:rPr>
              <w:lastRenderedPageBreak/>
              <w:t>информации; находить нужную информацию, анализировать её.</w:t>
            </w:r>
          </w:p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Анализировать свое поведение, свои знания; делать выводы</w:t>
            </w: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76" w:type="dxa"/>
          </w:tcPr>
          <w:p w:rsidR="0021486E" w:rsidRPr="00103FFD" w:rsidRDefault="0021486E" w:rsidP="008965FD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Мы познаем мир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8965FD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Как познаем мир? Источники информации. 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76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Узнай себя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8965FD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Правила познания самого себя.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76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Эмоции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4073C4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Что такое эмоции? Влияние эмоций на жизнь человека.</w:t>
            </w:r>
          </w:p>
        </w:tc>
        <w:tc>
          <w:tcPr>
            <w:tcW w:w="2619" w:type="dxa"/>
            <w:vMerge w:val="restart"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Характеризовать понятие эмоции; объяснять влияние эмоций на жизнь человека</w:t>
            </w:r>
          </w:p>
          <w:p w:rsidR="0021486E" w:rsidRPr="00103FFD" w:rsidRDefault="0021486E" w:rsidP="00131147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Анализировать эмоции; определять положительные или отрицательные эмоции </w:t>
            </w:r>
          </w:p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proofErr w:type="gramStart"/>
            <w:r w:rsidRPr="00103FFD">
              <w:rPr>
                <w:rStyle w:val="FontStyle30"/>
                <w:spacing w:val="0"/>
                <w:sz w:val="22"/>
                <w:szCs w:val="22"/>
              </w:rPr>
              <w:t>Высказывать свои чувства</w:t>
            </w:r>
            <w:proofErr w:type="gramEnd"/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 и эмоции; выражать эмоции мимикой и жестами.</w:t>
            </w: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76" w:type="dxa"/>
          </w:tcPr>
          <w:p w:rsidR="0021486E" w:rsidRPr="00103FFD" w:rsidRDefault="0021486E" w:rsidP="004073C4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Положительные и отрицательные эмоции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4073C4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Можно ли развивать эмоции. </w:t>
            </w:r>
            <w:r w:rsidRPr="00103FFD">
              <w:rPr>
                <w:sz w:val="22"/>
                <w:szCs w:val="22"/>
              </w:rPr>
              <w:t>Положительные и отрицательные эмоции. Можно ли избежать отрицательных эмоций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76" w:type="dxa"/>
          </w:tcPr>
          <w:p w:rsidR="0021486E" w:rsidRPr="00103FFD" w:rsidRDefault="0021486E" w:rsidP="00131147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Как мы выражаем свои чувства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4073C4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Fonts w:eastAsia="Times New Roman"/>
                <w:sz w:val="22"/>
                <w:szCs w:val="22"/>
              </w:rPr>
              <w:t>Словесный язык чувств. Как я могу владеть своим телом. Игры на развитие пантомимики.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133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76" w:type="dxa"/>
          </w:tcPr>
          <w:p w:rsidR="0021486E" w:rsidRPr="00103FFD" w:rsidRDefault="0021486E" w:rsidP="00131147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 xml:space="preserve">Общение 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131147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Что такое общение. Нужно ли общаться? Что дает человеку общение.</w:t>
            </w:r>
          </w:p>
        </w:tc>
        <w:tc>
          <w:tcPr>
            <w:tcW w:w="2619" w:type="dxa"/>
            <w:vMerge w:val="restart"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Объяснять понятие общение; общаться со сверстниками и взрослыми.</w:t>
            </w:r>
            <w:r w:rsidR="005A36DB" w:rsidRPr="00103FFD">
              <w:rPr>
                <w:rStyle w:val="FontStyle30"/>
                <w:spacing w:val="0"/>
                <w:sz w:val="22"/>
                <w:szCs w:val="22"/>
              </w:rPr>
              <w:t xml:space="preserve"> Наблюдать за общением людей. Делать выводы о разновидности общения. Составлять текст разговора для общения </w:t>
            </w:r>
            <w:proofErr w:type="gramStart"/>
            <w:r w:rsidR="005A36DB" w:rsidRPr="00103FFD">
              <w:rPr>
                <w:rStyle w:val="FontStyle30"/>
                <w:spacing w:val="0"/>
                <w:sz w:val="22"/>
                <w:szCs w:val="22"/>
              </w:rPr>
              <w:t>со</w:t>
            </w:r>
            <w:proofErr w:type="gramEnd"/>
            <w:r w:rsidR="005A36DB" w:rsidRPr="00103FFD">
              <w:rPr>
                <w:rStyle w:val="FontStyle30"/>
                <w:spacing w:val="0"/>
                <w:sz w:val="22"/>
                <w:szCs w:val="22"/>
              </w:rPr>
              <w:t xml:space="preserve"> взрослыми сверстниками.</w:t>
            </w: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76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Учимся общаться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131147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Правила общения.</w:t>
            </w:r>
            <w:r w:rsidRPr="00103FFD">
              <w:rPr>
                <w:rFonts w:eastAsia="Times New Roman"/>
                <w:sz w:val="22"/>
                <w:szCs w:val="22"/>
              </w:rPr>
              <w:t xml:space="preserve"> Как  слушать собеседника и вести себя во время разговора.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21486E" w:rsidRPr="00103FFD" w:rsidTr="00B05DEE">
        <w:tc>
          <w:tcPr>
            <w:tcW w:w="484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76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eastAsia="Times New Roman" w:hAnsi="Times New Roman" w:cs="Times New Roman"/>
              </w:rPr>
              <w:t>Культура  общения полов</w:t>
            </w:r>
          </w:p>
        </w:tc>
        <w:tc>
          <w:tcPr>
            <w:tcW w:w="850" w:type="dxa"/>
          </w:tcPr>
          <w:p w:rsidR="0021486E" w:rsidRPr="00103FFD" w:rsidRDefault="0021486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486E" w:rsidRPr="00103FFD" w:rsidRDefault="0021486E" w:rsidP="00131147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21486E" w:rsidRPr="00103FFD" w:rsidRDefault="0021486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Правила общения между девочками и мальчиками.</w:t>
            </w:r>
          </w:p>
        </w:tc>
        <w:tc>
          <w:tcPr>
            <w:tcW w:w="2619" w:type="dxa"/>
            <w:vMerge/>
          </w:tcPr>
          <w:p w:rsidR="0021486E" w:rsidRPr="00103FFD" w:rsidRDefault="0021486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21486E" w:rsidRPr="00103FFD" w:rsidRDefault="0021486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21486E" w:rsidRPr="00103FFD" w:rsidRDefault="0021486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A500C0" w:rsidRPr="00103FFD" w:rsidTr="00B05DEE">
        <w:tc>
          <w:tcPr>
            <w:tcW w:w="484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76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2"/>
              </w:rPr>
              <w:t xml:space="preserve">Эмпатия. </w:t>
            </w:r>
            <w:r w:rsidRPr="00103FFD">
              <w:rPr>
                <w:rFonts w:ascii="Times New Roman" w:hAnsi="Times New Roman" w:cs="Times New Roman"/>
              </w:rPr>
              <w:t>Внутренний мир человека</w:t>
            </w:r>
          </w:p>
        </w:tc>
        <w:tc>
          <w:tcPr>
            <w:tcW w:w="850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500C0" w:rsidRPr="00103FFD" w:rsidRDefault="00A500C0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 w:val="restart"/>
          </w:tcPr>
          <w:p w:rsidR="00A500C0" w:rsidRPr="00103FFD" w:rsidRDefault="00A500C0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sz w:val="22"/>
                <w:szCs w:val="22"/>
              </w:rPr>
              <w:t>Эмпатия – это глубокое  и безошибочное восприятие внутреннего мира человека, сопереживание.</w:t>
            </w:r>
          </w:p>
        </w:tc>
        <w:tc>
          <w:tcPr>
            <w:tcW w:w="2619" w:type="dxa"/>
            <w:vMerge w:val="restart"/>
          </w:tcPr>
          <w:p w:rsidR="00A500C0" w:rsidRPr="00103FFD" w:rsidRDefault="00A500C0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Fonts w:eastAsia="Times New Roman"/>
                <w:sz w:val="22"/>
                <w:szCs w:val="22"/>
              </w:rPr>
              <w:t>Способность  поставить себя на место другого человек</w:t>
            </w:r>
            <w:proofErr w:type="gramStart"/>
            <w:r w:rsidRPr="00103FFD">
              <w:rPr>
                <w:rFonts w:eastAsia="Times New Roman"/>
                <w:sz w:val="22"/>
                <w:szCs w:val="22"/>
              </w:rPr>
              <w:t>а(</w:t>
            </w:r>
            <w:proofErr w:type="gramEnd"/>
            <w:r w:rsidRPr="00103FFD">
              <w:rPr>
                <w:rFonts w:eastAsia="Times New Roman"/>
                <w:sz w:val="22"/>
                <w:szCs w:val="22"/>
              </w:rPr>
              <w:t xml:space="preserve">или предмета), способность к сопереживанию. </w:t>
            </w:r>
          </w:p>
        </w:tc>
        <w:tc>
          <w:tcPr>
            <w:tcW w:w="2013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A500C0" w:rsidRPr="00103FFD" w:rsidRDefault="00A500C0" w:rsidP="001337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A500C0" w:rsidRPr="00103FFD" w:rsidRDefault="00A500C0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A500C0" w:rsidRPr="00103FFD" w:rsidTr="00B05DEE">
        <w:tc>
          <w:tcPr>
            <w:tcW w:w="484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76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2"/>
              </w:rPr>
              <w:t xml:space="preserve">Сопереживание </w:t>
            </w:r>
          </w:p>
        </w:tc>
        <w:tc>
          <w:tcPr>
            <w:tcW w:w="850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500C0" w:rsidRPr="00103FFD" w:rsidRDefault="00A500C0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A500C0" w:rsidRPr="00103FFD" w:rsidRDefault="00A500C0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A500C0" w:rsidRPr="00103FFD" w:rsidRDefault="00A500C0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A500C0" w:rsidRPr="00103FFD" w:rsidRDefault="00A500C0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A500C0" w:rsidRPr="00103FFD" w:rsidRDefault="00A500C0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A500C0" w:rsidRPr="00103FFD" w:rsidTr="00B05DEE">
        <w:tc>
          <w:tcPr>
            <w:tcW w:w="484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76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 xml:space="preserve">Эмпатия. Тест </w:t>
            </w:r>
          </w:p>
        </w:tc>
        <w:tc>
          <w:tcPr>
            <w:tcW w:w="850" w:type="dxa"/>
          </w:tcPr>
          <w:p w:rsidR="00A500C0" w:rsidRPr="00103FFD" w:rsidRDefault="00A500C0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500C0" w:rsidRPr="00103FFD" w:rsidRDefault="00A500C0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A500C0" w:rsidRPr="00103FFD" w:rsidRDefault="00A500C0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A500C0" w:rsidRPr="00103FFD" w:rsidRDefault="00A500C0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A500C0" w:rsidRPr="00103FFD" w:rsidRDefault="00A500C0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A500C0" w:rsidRPr="00103FFD" w:rsidRDefault="00A500C0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A500C0" w:rsidRPr="00103FFD" w:rsidRDefault="00A500C0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87B06" w:rsidRPr="00103FFD" w:rsidTr="00B05DEE">
        <w:tc>
          <w:tcPr>
            <w:tcW w:w="2660" w:type="dxa"/>
            <w:gridSpan w:val="2"/>
          </w:tcPr>
          <w:p w:rsidR="00B87B06" w:rsidRPr="00103FFD" w:rsidRDefault="00B87B06" w:rsidP="00B87B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03FFD">
              <w:rPr>
                <w:rFonts w:ascii="Times New Roman" w:hAnsi="Times New Roman" w:cs="Times New Roman"/>
                <w:b/>
                <w:bCs/>
              </w:rPr>
              <w:t>Валеолого</w:t>
            </w:r>
            <w:proofErr w:type="spellEnd"/>
            <w:r w:rsidRPr="00103FFD">
              <w:rPr>
                <w:rFonts w:ascii="Times New Roman" w:hAnsi="Times New Roman" w:cs="Times New Roman"/>
                <w:b/>
                <w:bCs/>
              </w:rPr>
              <w:t xml:space="preserve"> - правовой блок</w:t>
            </w:r>
          </w:p>
        </w:tc>
        <w:tc>
          <w:tcPr>
            <w:tcW w:w="850" w:type="dxa"/>
          </w:tcPr>
          <w:p w:rsidR="00B87B06" w:rsidRPr="00103FFD" w:rsidRDefault="00B87B06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842" w:type="dxa"/>
            <w:gridSpan w:val="6"/>
          </w:tcPr>
          <w:p w:rsidR="00B87B06" w:rsidRPr="00103FFD" w:rsidRDefault="00B87B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05DEE" w:rsidRPr="00103FFD" w:rsidTr="00B05DEE">
        <w:tc>
          <w:tcPr>
            <w:tcW w:w="48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76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 xml:space="preserve">Правила безопасного </w:t>
            </w:r>
            <w:r w:rsidRPr="00103FFD">
              <w:rPr>
                <w:rFonts w:ascii="Times New Roman" w:hAnsi="Times New Roman" w:cs="Times New Roman"/>
              </w:rPr>
              <w:lastRenderedPageBreak/>
              <w:t>поведения</w:t>
            </w:r>
          </w:p>
        </w:tc>
        <w:tc>
          <w:tcPr>
            <w:tcW w:w="850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B05DEE" w:rsidRPr="00103FFD" w:rsidRDefault="00B05DEE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 w:val="restart"/>
          </w:tcPr>
          <w:p w:rsidR="00E4256C" w:rsidRPr="00103FFD" w:rsidRDefault="00B05DE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sz w:val="22"/>
                <w:szCs w:val="22"/>
              </w:rPr>
              <w:t xml:space="preserve">Правила безопасного поведения. Где нас подстерегают опасности. </w:t>
            </w:r>
            <w:r w:rsidRPr="00103FFD">
              <w:rPr>
                <w:sz w:val="22"/>
                <w:szCs w:val="22"/>
              </w:rPr>
              <w:lastRenderedPageBreak/>
              <w:t xml:space="preserve">Жестокое </w:t>
            </w:r>
            <w:r w:rsidR="00E4256C" w:rsidRPr="00103FFD">
              <w:rPr>
                <w:sz w:val="22"/>
                <w:szCs w:val="22"/>
              </w:rPr>
              <w:t>поведение и ответственность за него. Правила поведения в школе и на улице.</w:t>
            </w:r>
          </w:p>
        </w:tc>
        <w:tc>
          <w:tcPr>
            <w:tcW w:w="2619" w:type="dxa"/>
            <w:vMerge w:val="restart"/>
          </w:tcPr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lastRenderedPageBreak/>
              <w:t xml:space="preserve">Соблюдать правила безопасного поведения; </w:t>
            </w:r>
            <w:r w:rsidRPr="00103FFD">
              <w:rPr>
                <w:rStyle w:val="FontStyle30"/>
                <w:spacing w:val="0"/>
                <w:sz w:val="22"/>
                <w:szCs w:val="22"/>
              </w:rPr>
              <w:lastRenderedPageBreak/>
              <w:t>анализировать ситуации. Не допускать опасного разрешения ситуации.</w:t>
            </w:r>
          </w:p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Понимать, что за жестокое поведение несется ответственность.</w:t>
            </w:r>
          </w:p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ИКС, презентация</w:t>
            </w: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05DEE" w:rsidRPr="00103FFD" w:rsidTr="00B05DEE">
        <w:tc>
          <w:tcPr>
            <w:tcW w:w="48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176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Опасности в доме</w:t>
            </w:r>
          </w:p>
        </w:tc>
        <w:tc>
          <w:tcPr>
            <w:tcW w:w="850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05DEE" w:rsidRPr="00103FFD" w:rsidRDefault="00B05DEE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B05DEE" w:rsidRPr="00103FFD" w:rsidRDefault="00B05DE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05DEE" w:rsidRPr="00103FFD" w:rsidTr="00B05DEE">
        <w:tc>
          <w:tcPr>
            <w:tcW w:w="48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76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  <w:b/>
                <w:bCs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 xml:space="preserve">Ответственность за </w:t>
            </w:r>
            <w:proofErr w:type="gramStart"/>
            <w:r w:rsidRPr="00103FFD">
              <w:rPr>
                <w:rFonts w:ascii="Times New Roman" w:hAnsi="Times New Roman" w:cs="Times New Roman"/>
                <w:spacing w:val="-3"/>
              </w:rPr>
              <w:t>жестокое</w:t>
            </w:r>
            <w:proofErr w:type="gramEnd"/>
            <w:r w:rsidRPr="00103FF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03FFD">
              <w:rPr>
                <w:rFonts w:ascii="Times New Roman" w:hAnsi="Times New Roman" w:cs="Times New Roman"/>
              </w:rPr>
              <w:t>поведения</w:t>
            </w:r>
          </w:p>
        </w:tc>
        <w:tc>
          <w:tcPr>
            <w:tcW w:w="850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05DEE" w:rsidRPr="00103FFD" w:rsidRDefault="00B05DEE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B05DEE" w:rsidRPr="00103FFD" w:rsidRDefault="00B05DE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05DEE" w:rsidRPr="00103FFD" w:rsidTr="00B05DEE">
        <w:tc>
          <w:tcPr>
            <w:tcW w:w="48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76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  <w:b/>
                <w:bCs/>
              </w:rPr>
            </w:pPr>
            <w:r w:rsidRPr="00103FFD">
              <w:rPr>
                <w:rFonts w:ascii="Times New Roman" w:hAnsi="Times New Roman" w:cs="Times New Roman"/>
                <w:spacing w:val="-2"/>
              </w:rPr>
              <w:t xml:space="preserve">Правила поведения в школе </w:t>
            </w:r>
          </w:p>
        </w:tc>
        <w:tc>
          <w:tcPr>
            <w:tcW w:w="850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05DEE" w:rsidRPr="00103FFD" w:rsidRDefault="00B05DEE" w:rsidP="005A36DB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B05DEE" w:rsidRPr="00103FFD" w:rsidRDefault="00B05DE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05DEE" w:rsidRPr="00103FFD" w:rsidTr="00B05DEE">
        <w:tc>
          <w:tcPr>
            <w:tcW w:w="48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76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  <w:b/>
                <w:bCs/>
              </w:rPr>
            </w:pPr>
            <w:r w:rsidRPr="00103FFD">
              <w:rPr>
                <w:rFonts w:ascii="Times New Roman" w:hAnsi="Times New Roman" w:cs="Times New Roman"/>
                <w:spacing w:val="-2"/>
              </w:rPr>
              <w:t xml:space="preserve">Правила поведения </w:t>
            </w:r>
            <w:r w:rsidRPr="00103FFD">
              <w:rPr>
                <w:rFonts w:ascii="Times New Roman" w:hAnsi="Times New Roman" w:cs="Times New Roman"/>
              </w:rPr>
              <w:t xml:space="preserve">на улице. </w:t>
            </w:r>
          </w:p>
        </w:tc>
        <w:tc>
          <w:tcPr>
            <w:tcW w:w="850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05DEE" w:rsidRPr="00103FFD" w:rsidRDefault="00B05DEE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B05DEE" w:rsidRPr="00103FFD" w:rsidRDefault="00B05DEE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B05DEE" w:rsidRPr="00103FFD" w:rsidRDefault="00B05DEE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05DEE" w:rsidRPr="00103FFD" w:rsidRDefault="00B05DEE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05DEE" w:rsidRPr="00103FFD" w:rsidRDefault="00B05DEE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E4256C" w:rsidRPr="00103FFD" w:rsidTr="003D1FFE">
        <w:tc>
          <w:tcPr>
            <w:tcW w:w="2660" w:type="dxa"/>
            <w:gridSpan w:val="2"/>
          </w:tcPr>
          <w:p w:rsidR="00E4256C" w:rsidRPr="00103FFD" w:rsidRDefault="00E4256C" w:rsidP="00E425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03FFD">
              <w:rPr>
                <w:rFonts w:ascii="Times New Roman" w:hAnsi="Times New Roman" w:cs="Times New Roman"/>
                <w:b/>
                <w:bCs/>
              </w:rPr>
              <w:t>Валеолого</w:t>
            </w:r>
            <w:proofErr w:type="spellEnd"/>
            <w:r w:rsidRPr="00103FFD">
              <w:rPr>
                <w:rFonts w:ascii="Times New Roman" w:hAnsi="Times New Roman" w:cs="Times New Roman"/>
                <w:b/>
                <w:bCs/>
              </w:rPr>
              <w:t xml:space="preserve"> - </w:t>
            </w:r>
            <w:proofErr w:type="spellStart"/>
            <w:r w:rsidRPr="00103FFD">
              <w:rPr>
                <w:rFonts w:ascii="Times New Roman" w:hAnsi="Times New Roman" w:cs="Times New Roman"/>
                <w:b/>
                <w:bCs/>
              </w:rPr>
              <w:t>семьеведческий</w:t>
            </w:r>
            <w:proofErr w:type="spellEnd"/>
            <w:r w:rsidRPr="00103FFD">
              <w:rPr>
                <w:rFonts w:ascii="Times New Roman" w:hAnsi="Times New Roman" w:cs="Times New Roman"/>
                <w:b/>
                <w:bCs/>
              </w:rPr>
              <w:t xml:space="preserve"> блок</w:t>
            </w:r>
          </w:p>
        </w:tc>
        <w:tc>
          <w:tcPr>
            <w:tcW w:w="850" w:type="dxa"/>
          </w:tcPr>
          <w:p w:rsidR="00E4256C" w:rsidRPr="00103FFD" w:rsidRDefault="00E4256C" w:rsidP="00B05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FF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842" w:type="dxa"/>
            <w:gridSpan w:val="6"/>
          </w:tcPr>
          <w:p w:rsidR="00E4256C" w:rsidRPr="00103FFD" w:rsidRDefault="00E4256C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Что такое труд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 w:val="restart"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Труд. Человек и труд. Польза труда</w:t>
            </w:r>
          </w:p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Законы России о труде</w:t>
            </w:r>
          </w:p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Как трудятся члены семьи.</w:t>
            </w:r>
          </w:p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Обязанности каждого ученика в семье</w:t>
            </w:r>
          </w:p>
        </w:tc>
        <w:tc>
          <w:tcPr>
            <w:tcW w:w="2619" w:type="dxa"/>
            <w:vMerge w:val="restart"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Объяснять понятие – труд. Понимать какую пользу приносит труд. Анализировать поведение людей. Знать свои обязанности в семье. Знать документы, в которых говорится о труде.</w:t>
            </w: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Право на труд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Труд в моей семье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Мои обязанности в семье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 xml:space="preserve">Что я больше всего люблю </w:t>
            </w:r>
            <w:r w:rsidRPr="00103FFD">
              <w:rPr>
                <w:rFonts w:ascii="Times New Roman" w:hAnsi="Times New Roman" w:cs="Times New Roman"/>
              </w:rPr>
              <w:t>делать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 w:val="restart"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Занятия по интересам. То, что я люблю делать.</w:t>
            </w:r>
          </w:p>
        </w:tc>
        <w:tc>
          <w:tcPr>
            <w:tcW w:w="2619" w:type="dxa"/>
            <w:vMerge w:val="restart"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Находить занятия по интересам.</w:t>
            </w: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Мои любимые занятия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Вредные привычки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 w:val="restart"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Что такое вредные привычки. Пагубное влияние их на здоровье и жизнь человека. Курение, алкоголь, наркотики – страшная беда человечества.</w:t>
            </w:r>
          </w:p>
        </w:tc>
        <w:tc>
          <w:tcPr>
            <w:tcW w:w="2619" w:type="dxa"/>
            <w:vMerge w:val="restart"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Анализировать поведение людей, подверженных вредным привычкам.</w:t>
            </w: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Вред употребления алкоголя, никотина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D96406" w:rsidRPr="00103FFD" w:rsidTr="00B05DEE">
        <w:tc>
          <w:tcPr>
            <w:tcW w:w="484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76" w:type="dxa"/>
          </w:tcPr>
          <w:p w:rsidR="00D96406" w:rsidRPr="00103FFD" w:rsidRDefault="00D96406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Вред употребления наркотиков</w:t>
            </w:r>
          </w:p>
        </w:tc>
        <w:tc>
          <w:tcPr>
            <w:tcW w:w="850" w:type="dxa"/>
          </w:tcPr>
          <w:p w:rsidR="00D96406" w:rsidRPr="00103FFD" w:rsidRDefault="00D96406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96406" w:rsidRPr="00103FFD" w:rsidRDefault="00D96406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  <w:vMerge/>
          </w:tcPr>
          <w:p w:rsidR="00D96406" w:rsidRPr="00103FFD" w:rsidRDefault="00D96406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D96406" w:rsidRPr="00103FFD" w:rsidRDefault="00D96406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D96406" w:rsidRPr="00103FFD" w:rsidRDefault="00D96406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D96406" w:rsidRPr="00103FFD" w:rsidRDefault="00D96406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A2C4A" w:rsidRPr="00103FFD" w:rsidTr="00B05DEE">
        <w:tc>
          <w:tcPr>
            <w:tcW w:w="484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76" w:type="dxa"/>
          </w:tcPr>
          <w:p w:rsidR="00BA2C4A" w:rsidRPr="00103FFD" w:rsidRDefault="00BA2C4A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Здоровье и благополучие</w:t>
            </w:r>
          </w:p>
        </w:tc>
        <w:tc>
          <w:tcPr>
            <w:tcW w:w="850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A2C4A" w:rsidRPr="00103FFD" w:rsidRDefault="00BA2C4A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BA2C4A" w:rsidRPr="00103FFD" w:rsidRDefault="00BA2C4A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 xml:space="preserve">Что дает человеку хорошее здоровье. </w:t>
            </w:r>
          </w:p>
        </w:tc>
        <w:tc>
          <w:tcPr>
            <w:tcW w:w="2619" w:type="dxa"/>
            <w:vMerge w:val="restart"/>
          </w:tcPr>
          <w:p w:rsidR="00BA2C4A" w:rsidRPr="00103FFD" w:rsidRDefault="00BA2C4A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Заботится о своем здоровье; ухаживать за зубами, кожей. Стремиться к ЗОЖ.</w:t>
            </w:r>
          </w:p>
        </w:tc>
        <w:tc>
          <w:tcPr>
            <w:tcW w:w="2013" w:type="dxa"/>
          </w:tcPr>
          <w:p w:rsidR="00BA2C4A" w:rsidRPr="00103FFD" w:rsidRDefault="00BA2C4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A2C4A" w:rsidRPr="00103FFD" w:rsidTr="00B05DEE">
        <w:tc>
          <w:tcPr>
            <w:tcW w:w="484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76" w:type="dxa"/>
          </w:tcPr>
          <w:p w:rsidR="00BA2C4A" w:rsidRPr="00103FFD" w:rsidRDefault="00BA2C4A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Красивая улыбка</w:t>
            </w:r>
          </w:p>
        </w:tc>
        <w:tc>
          <w:tcPr>
            <w:tcW w:w="850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A2C4A" w:rsidRPr="00103FFD" w:rsidRDefault="00BA2C4A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BA2C4A" w:rsidRPr="00103FFD" w:rsidRDefault="00BA2C4A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spacing w:val="-3"/>
                <w:sz w:val="22"/>
                <w:szCs w:val="22"/>
              </w:rPr>
              <w:t>Красивая улыбка</w:t>
            </w:r>
            <w:r w:rsidRPr="00103FFD">
              <w:rPr>
                <w:rStyle w:val="FontStyle30"/>
                <w:spacing w:val="0"/>
                <w:sz w:val="22"/>
                <w:szCs w:val="22"/>
              </w:rPr>
              <w:t>. Как сберечь зубы.</w:t>
            </w:r>
          </w:p>
        </w:tc>
        <w:tc>
          <w:tcPr>
            <w:tcW w:w="2619" w:type="dxa"/>
            <w:vMerge/>
          </w:tcPr>
          <w:p w:rsidR="00BA2C4A" w:rsidRPr="00103FFD" w:rsidRDefault="00BA2C4A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A2C4A" w:rsidRPr="00103FFD" w:rsidRDefault="00BA2C4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A2C4A" w:rsidRPr="00103FFD" w:rsidTr="00B05DEE">
        <w:tc>
          <w:tcPr>
            <w:tcW w:w="484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76" w:type="dxa"/>
          </w:tcPr>
          <w:p w:rsidR="00BA2C4A" w:rsidRPr="00103FFD" w:rsidRDefault="00BA2C4A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spacing w:val="-3"/>
              </w:rPr>
              <w:t>Здоровая кожа</w:t>
            </w:r>
          </w:p>
        </w:tc>
        <w:tc>
          <w:tcPr>
            <w:tcW w:w="850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A2C4A" w:rsidRPr="00103FFD" w:rsidRDefault="00BA2C4A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BA2C4A" w:rsidRPr="00103FFD" w:rsidRDefault="00BA2C4A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spacing w:val="-3"/>
                <w:sz w:val="22"/>
                <w:szCs w:val="22"/>
              </w:rPr>
              <w:t>Здоровая кожа. Уход за кожей.</w:t>
            </w:r>
          </w:p>
        </w:tc>
        <w:tc>
          <w:tcPr>
            <w:tcW w:w="2619" w:type="dxa"/>
            <w:vMerge/>
          </w:tcPr>
          <w:p w:rsidR="00BA2C4A" w:rsidRPr="00103FFD" w:rsidRDefault="00BA2C4A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A2C4A" w:rsidRPr="00103FFD" w:rsidRDefault="00BA2C4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A2C4A" w:rsidRPr="00103FFD" w:rsidTr="00B05DEE">
        <w:tc>
          <w:tcPr>
            <w:tcW w:w="484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76" w:type="dxa"/>
          </w:tcPr>
          <w:p w:rsidR="00BA2C4A" w:rsidRPr="00103FFD" w:rsidRDefault="00BA2C4A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bCs/>
              </w:rPr>
              <w:t>Праздник здоровья</w:t>
            </w:r>
          </w:p>
        </w:tc>
        <w:tc>
          <w:tcPr>
            <w:tcW w:w="850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A2C4A" w:rsidRPr="00103FFD" w:rsidRDefault="00BA2C4A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BA2C4A" w:rsidRPr="00103FFD" w:rsidRDefault="00BA2C4A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:rsidR="00BA2C4A" w:rsidRPr="00103FFD" w:rsidRDefault="00BA2C4A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A2C4A" w:rsidRPr="00103FFD" w:rsidRDefault="00BA2C4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</w:tr>
      <w:tr w:rsidR="00BA2C4A" w:rsidRPr="00103FFD" w:rsidTr="00B05DEE">
        <w:tc>
          <w:tcPr>
            <w:tcW w:w="484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76" w:type="dxa"/>
          </w:tcPr>
          <w:p w:rsidR="00BA2C4A" w:rsidRPr="00103FFD" w:rsidRDefault="00BA2C4A" w:rsidP="00E4256C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  <w:bCs/>
              </w:rPr>
              <w:t>Мое здоровье. Тест</w:t>
            </w:r>
          </w:p>
        </w:tc>
        <w:tc>
          <w:tcPr>
            <w:tcW w:w="850" w:type="dxa"/>
          </w:tcPr>
          <w:p w:rsidR="00BA2C4A" w:rsidRPr="00103FFD" w:rsidRDefault="00BA2C4A" w:rsidP="00B05DEE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A2C4A" w:rsidRPr="00103FFD" w:rsidRDefault="00BA2C4A" w:rsidP="000201A6">
            <w:pPr>
              <w:jc w:val="center"/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3828" w:type="dxa"/>
          </w:tcPr>
          <w:p w:rsidR="00BA2C4A" w:rsidRPr="00103FFD" w:rsidRDefault="00BA2C4A" w:rsidP="00B05DEE">
            <w:pPr>
              <w:pStyle w:val="Style7"/>
              <w:widowControl/>
              <w:rPr>
                <w:rStyle w:val="FontStyle30"/>
                <w:spacing w:val="0"/>
                <w:sz w:val="22"/>
                <w:szCs w:val="22"/>
              </w:rPr>
            </w:pPr>
            <w:r w:rsidRPr="00103FFD">
              <w:rPr>
                <w:rStyle w:val="FontStyle30"/>
                <w:spacing w:val="0"/>
                <w:sz w:val="22"/>
                <w:szCs w:val="22"/>
              </w:rPr>
              <w:t>Оценить полученные знания каждого ученика</w:t>
            </w:r>
          </w:p>
        </w:tc>
        <w:tc>
          <w:tcPr>
            <w:tcW w:w="2619" w:type="dxa"/>
            <w:vMerge/>
          </w:tcPr>
          <w:p w:rsidR="00BA2C4A" w:rsidRPr="00103FFD" w:rsidRDefault="00BA2C4A" w:rsidP="00B05DEE">
            <w:pPr>
              <w:pStyle w:val="Style7"/>
              <w:rPr>
                <w:rStyle w:val="FontStyle30"/>
                <w:spacing w:val="0"/>
                <w:sz w:val="22"/>
                <w:szCs w:val="22"/>
              </w:rPr>
            </w:pPr>
          </w:p>
        </w:tc>
        <w:tc>
          <w:tcPr>
            <w:tcW w:w="2013" w:type="dxa"/>
          </w:tcPr>
          <w:p w:rsidR="00BA2C4A" w:rsidRPr="00103FFD" w:rsidRDefault="00BA2C4A">
            <w:pPr>
              <w:rPr>
                <w:rFonts w:ascii="Times New Roman" w:hAnsi="Times New Roman" w:cs="Times New Roman"/>
              </w:rPr>
            </w:pPr>
            <w:r w:rsidRPr="00103FFD">
              <w:rPr>
                <w:rFonts w:ascii="Times New Roman" w:hAnsi="Times New Roman" w:cs="Times New Roman"/>
              </w:rPr>
              <w:t>ИКС, презентация</w:t>
            </w: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</w:tcPr>
          <w:p w:rsidR="00BA2C4A" w:rsidRPr="00103FFD" w:rsidRDefault="00BA2C4A" w:rsidP="00B05DEE">
            <w:pPr>
              <w:rPr>
                <w:rFonts w:ascii="Times New Roman" w:hAnsi="Times New Roman" w:cs="Times New Roman"/>
              </w:rPr>
            </w:pPr>
          </w:p>
        </w:tc>
      </w:tr>
    </w:tbl>
    <w:p w:rsidR="00965F35" w:rsidRPr="00103FFD" w:rsidRDefault="00965F35">
      <w:pPr>
        <w:rPr>
          <w:rFonts w:ascii="Times New Roman" w:hAnsi="Times New Roman" w:cs="Times New Roman"/>
        </w:rPr>
      </w:pPr>
    </w:p>
    <w:sectPr w:rsidR="00965F35" w:rsidRPr="00103FFD" w:rsidSect="00133750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65F35"/>
    <w:rsid w:val="000201A6"/>
    <w:rsid w:val="000D2719"/>
    <w:rsid w:val="000D375C"/>
    <w:rsid w:val="00103FFD"/>
    <w:rsid w:val="00131147"/>
    <w:rsid w:val="00133750"/>
    <w:rsid w:val="00147041"/>
    <w:rsid w:val="00185005"/>
    <w:rsid w:val="001D5762"/>
    <w:rsid w:val="0021486E"/>
    <w:rsid w:val="00217A7D"/>
    <w:rsid w:val="00397E47"/>
    <w:rsid w:val="004073C4"/>
    <w:rsid w:val="00491302"/>
    <w:rsid w:val="005850FD"/>
    <w:rsid w:val="005A36DB"/>
    <w:rsid w:val="005D5F23"/>
    <w:rsid w:val="0068298E"/>
    <w:rsid w:val="006B103A"/>
    <w:rsid w:val="007043AB"/>
    <w:rsid w:val="007D0779"/>
    <w:rsid w:val="008965FD"/>
    <w:rsid w:val="008C635D"/>
    <w:rsid w:val="00931291"/>
    <w:rsid w:val="00965F35"/>
    <w:rsid w:val="00A46F3A"/>
    <w:rsid w:val="00A500C0"/>
    <w:rsid w:val="00B05DEE"/>
    <w:rsid w:val="00B3734D"/>
    <w:rsid w:val="00B87B06"/>
    <w:rsid w:val="00B91A2E"/>
    <w:rsid w:val="00BA2C4A"/>
    <w:rsid w:val="00D90E1B"/>
    <w:rsid w:val="00D96406"/>
    <w:rsid w:val="00DC5D16"/>
    <w:rsid w:val="00E4256C"/>
    <w:rsid w:val="00EF5BEE"/>
    <w:rsid w:val="00FE2143"/>
    <w:rsid w:val="00FE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965F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965F35"/>
    <w:rPr>
      <w:rFonts w:ascii="Times New Roman" w:hAnsi="Times New Roman" w:cs="Times New Roman"/>
      <w:spacing w:val="-1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1859-74EF-45A6-B91F-142421BE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23</cp:revision>
  <cp:lastPrinted>2012-09-23T16:07:00Z</cp:lastPrinted>
  <dcterms:created xsi:type="dcterms:W3CDTF">2012-08-22T11:15:00Z</dcterms:created>
  <dcterms:modified xsi:type="dcterms:W3CDTF">2013-09-11T09:50:00Z</dcterms:modified>
</cp:coreProperties>
</file>